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684" w:rsidRPr="009E2684" w:rsidRDefault="00414D29" w:rsidP="009E2684">
      <w:pPr>
        <w:spacing w:after="0" w:line="240" w:lineRule="auto"/>
        <w:jc w:val="center"/>
        <w:rPr>
          <w:rFonts w:ascii="Arial" w:eastAsia="Times New Roman" w:hAnsi="Arial" w:cs="Arial"/>
          <w:b/>
          <w:iCs/>
          <w:sz w:val="48"/>
          <w:szCs w:val="48"/>
        </w:rPr>
      </w:pPr>
      <w:r w:rsidRPr="009E2684">
        <w:rPr>
          <w:rFonts w:ascii="Arial" w:hAnsi="Arial" w:cs="Arial"/>
          <w:noProof/>
          <w:sz w:val="48"/>
          <w:szCs w:val="48"/>
        </w:rPr>
        <w:drawing>
          <wp:anchor distT="0" distB="0" distL="114300" distR="114300" simplePos="0" relativeHeight="251660288" behindDoc="0" locked="0" layoutInCell="1" allowOverlap="1" wp14:anchorId="03630286" wp14:editId="08647CFD">
            <wp:simplePos x="0" y="0"/>
            <wp:positionH relativeFrom="margin">
              <wp:align>right</wp:align>
            </wp:positionH>
            <wp:positionV relativeFrom="paragraph">
              <wp:posOffset>6985</wp:posOffset>
            </wp:positionV>
            <wp:extent cx="1028700" cy="1028700"/>
            <wp:effectExtent l="0" t="0" r="0" b="0"/>
            <wp:wrapNone/>
            <wp:docPr id="1" name="Picture 1" descr="QuickLink - Harrison County,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ickLink - Harrison County, Tex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2684">
        <w:rPr>
          <w:rFonts w:ascii="Arial" w:hAnsi="Arial" w:cs="Arial"/>
          <w:noProof/>
          <w:sz w:val="48"/>
          <w:szCs w:val="48"/>
        </w:rPr>
        <w:drawing>
          <wp:anchor distT="0" distB="0" distL="114300" distR="114300" simplePos="0" relativeHeight="251658240" behindDoc="0" locked="0" layoutInCell="1" allowOverlap="1">
            <wp:simplePos x="0" y="0"/>
            <wp:positionH relativeFrom="margin">
              <wp:align>left</wp:align>
            </wp:positionH>
            <wp:positionV relativeFrom="paragraph">
              <wp:posOffset>635</wp:posOffset>
            </wp:positionV>
            <wp:extent cx="1028700" cy="1028700"/>
            <wp:effectExtent l="0" t="0" r="0" b="0"/>
            <wp:wrapNone/>
            <wp:docPr id="4" name="Picture 4" descr="QuickLink - Harrison County,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ickLink - Harrison County, Tex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684" w:rsidRPr="009E2684">
        <w:rPr>
          <w:rFonts w:ascii="Arial" w:eastAsia="Times New Roman" w:hAnsi="Arial" w:cs="Arial"/>
          <w:b/>
          <w:iCs/>
          <w:sz w:val="48"/>
          <w:szCs w:val="48"/>
        </w:rPr>
        <w:t>Heather Henigan</w:t>
      </w:r>
    </w:p>
    <w:p w:rsidR="009E2684" w:rsidRPr="001E09F0" w:rsidRDefault="009E2684" w:rsidP="009E2684">
      <w:pPr>
        <w:spacing w:after="0" w:line="276" w:lineRule="auto"/>
        <w:jc w:val="center"/>
        <w:rPr>
          <w:rFonts w:ascii="Arial" w:eastAsia="Times New Roman" w:hAnsi="Arial" w:cs="Arial"/>
          <w:b/>
        </w:rPr>
      </w:pPr>
      <w:r w:rsidRPr="001E09F0">
        <w:rPr>
          <w:rFonts w:ascii="Arial" w:eastAsia="Times New Roman" w:hAnsi="Arial" w:cs="Arial"/>
          <w:b/>
        </w:rPr>
        <w:t>Harrison County Clerk</w:t>
      </w:r>
    </w:p>
    <w:p w:rsidR="009E2684" w:rsidRPr="001E09F0" w:rsidRDefault="009E2684" w:rsidP="009E2684">
      <w:pPr>
        <w:spacing w:after="0" w:line="276" w:lineRule="auto"/>
        <w:jc w:val="center"/>
        <w:rPr>
          <w:rFonts w:ascii="Arial" w:eastAsia="Times New Roman" w:hAnsi="Arial" w:cs="Arial"/>
          <w:b/>
        </w:rPr>
      </w:pPr>
      <w:r w:rsidRPr="001E09F0">
        <w:rPr>
          <w:rFonts w:ascii="Arial" w:eastAsia="Times New Roman" w:hAnsi="Arial" w:cs="Arial"/>
          <w:b/>
        </w:rPr>
        <w:t>P.O. Box 1365 * 200 West Houston, Room 143 * Marshall, Texas 75671</w:t>
      </w:r>
    </w:p>
    <w:p w:rsidR="009E2684" w:rsidRPr="001E09F0" w:rsidRDefault="009E2684" w:rsidP="009E2684">
      <w:pPr>
        <w:spacing w:after="0" w:line="276" w:lineRule="auto"/>
        <w:jc w:val="center"/>
        <w:rPr>
          <w:rFonts w:ascii="Arial" w:eastAsia="Times New Roman" w:hAnsi="Arial" w:cs="Arial"/>
          <w:b/>
        </w:rPr>
      </w:pPr>
      <w:r w:rsidRPr="001E09F0">
        <w:rPr>
          <w:rFonts w:ascii="Arial" w:eastAsia="Times New Roman" w:hAnsi="Arial" w:cs="Arial"/>
          <w:b/>
        </w:rPr>
        <w:t>Phone (903) 935-8403 * Fax (903) 935-4877</w:t>
      </w:r>
    </w:p>
    <w:p w:rsidR="009E2684" w:rsidRDefault="009E2684" w:rsidP="00264361">
      <w:pPr>
        <w:shd w:val="clear" w:color="auto" w:fill="FFFFFF"/>
        <w:spacing w:after="0" w:line="240" w:lineRule="auto"/>
        <w:rPr>
          <w:rFonts w:ascii="Arial" w:eastAsia="Times New Roman" w:hAnsi="Arial" w:cs="Arial"/>
          <w:color w:val="333333"/>
          <w:sz w:val="42"/>
          <w:szCs w:val="42"/>
        </w:rPr>
      </w:pPr>
    </w:p>
    <w:p w:rsidR="00264361" w:rsidRPr="00414D29" w:rsidRDefault="00264361" w:rsidP="00054E78">
      <w:pPr>
        <w:shd w:val="clear" w:color="auto" w:fill="FFFFFF"/>
        <w:spacing w:after="0" w:line="276" w:lineRule="auto"/>
        <w:rPr>
          <w:rFonts w:ascii="Arial" w:eastAsia="Times New Roman" w:hAnsi="Arial" w:cs="Arial"/>
          <w:b/>
          <w:bCs/>
          <w:color w:val="313429"/>
          <w:sz w:val="24"/>
          <w:u w:val="single"/>
          <w:shd w:val="clear" w:color="auto" w:fill="FFFFFF"/>
        </w:rPr>
      </w:pPr>
      <w:r w:rsidRPr="001E09F0">
        <w:rPr>
          <w:rFonts w:ascii="Arial" w:eastAsia="Times New Roman" w:hAnsi="Arial" w:cs="Arial"/>
          <w:b/>
          <w:bCs/>
          <w:color w:val="313429"/>
          <w:sz w:val="24"/>
          <w:u w:val="single"/>
          <w:shd w:val="clear" w:color="auto" w:fill="FFFFFF"/>
        </w:rPr>
        <w:t>Marriage License Application hours</w:t>
      </w:r>
      <w:proofErr w:type="gramStart"/>
      <w:r w:rsidRPr="001E09F0">
        <w:rPr>
          <w:rFonts w:ascii="Arial" w:eastAsia="Times New Roman" w:hAnsi="Arial" w:cs="Arial"/>
          <w:b/>
          <w:bCs/>
          <w:color w:val="313429"/>
          <w:sz w:val="24"/>
          <w:u w:val="single"/>
          <w:shd w:val="clear" w:color="auto" w:fill="FFFFFF"/>
        </w:rPr>
        <w:t>:</w:t>
      </w:r>
      <w:proofErr w:type="gramEnd"/>
      <w:r w:rsidRPr="001E09F0">
        <w:rPr>
          <w:rFonts w:ascii="Arial" w:eastAsia="Times New Roman" w:hAnsi="Arial" w:cs="Arial"/>
          <w:color w:val="313429"/>
          <w:sz w:val="24"/>
        </w:rPr>
        <w:br/>
      </w:r>
      <w:r w:rsidR="00515920" w:rsidRPr="001E09F0">
        <w:rPr>
          <w:rFonts w:ascii="Arial" w:eastAsia="Times New Roman" w:hAnsi="Arial" w:cs="Arial"/>
          <w:color w:val="313429"/>
          <w:sz w:val="24"/>
          <w:shd w:val="clear" w:color="auto" w:fill="FFFFFF"/>
        </w:rPr>
        <w:t>Monday-Friday 8:00 a.m.-3:3</w:t>
      </w:r>
      <w:r w:rsidRPr="001E09F0">
        <w:rPr>
          <w:rFonts w:ascii="Arial" w:eastAsia="Times New Roman" w:hAnsi="Arial" w:cs="Arial"/>
          <w:color w:val="313429"/>
          <w:sz w:val="24"/>
          <w:shd w:val="clear" w:color="auto" w:fill="FFFFFF"/>
        </w:rPr>
        <w:t>0</w:t>
      </w:r>
      <w:r w:rsidR="00225538" w:rsidRPr="001E09F0">
        <w:rPr>
          <w:rFonts w:ascii="Arial" w:eastAsia="Times New Roman" w:hAnsi="Arial" w:cs="Arial"/>
          <w:color w:val="313429"/>
          <w:sz w:val="24"/>
          <w:shd w:val="clear" w:color="auto" w:fill="FFFFFF"/>
        </w:rPr>
        <w:t xml:space="preserve"> </w:t>
      </w:r>
      <w:r w:rsidRPr="001E09F0">
        <w:rPr>
          <w:rFonts w:ascii="Arial" w:eastAsia="Times New Roman" w:hAnsi="Arial" w:cs="Arial"/>
          <w:color w:val="313429"/>
          <w:sz w:val="24"/>
          <w:shd w:val="clear" w:color="auto" w:fill="FFFFFF"/>
        </w:rPr>
        <w:t>p.m.</w:t>
      </w:r>
    </w:p>
    <w:p w:rsidR="00264361" w:rsidRPr="001E09F0" w:rsidRDefault="00264361" w:rsidP="00054E78">
      <w:pPr>
        <w:shd w:val="clear" w:color="auto" w:fill="FFFFFF"/>
        <w:spacing w:after="0" w:line="240" w:lineRule="auto"/>
        <w:rPr>
          <w:rFonts w:ascii="Arial" w:eastAsia="Times New Roman" w:hAnsi="Arial" w:cs="Arial"/>
          <w:color w:val="333333"/>
          <w:sz w:val="24"/>
        </w:rPr>
      </w:pPr>
      <w:r w:rsidRPr="001E09F0">
        <w:rPr>
          <w:rFonts w:ascii="Arial" w:eastAsia="Times New Roman" w:hAnsi="Arial" w:cs="Arial"/>
          <w:color w:val="313429"/>
          <w:sz w:val="24"/>
        </w:rPr>
        <w:br/>
      </w:r>
      <w:r w:rsidRPr="001E09F0">
        <w:rPr>
          <w:rFonts w:ascii="Arial" w:eastAsia="Times New Roman" w:hAnsi="Arial" w:cs="Arial"/>
          <w:b/>
          <w:bCs/>
          <w:color w:val="313429"/>
          <w:sz w:val="24"/>
          <w:u w:val="single"/>
          <w:shd w:val="clear" w:color="auto" w:fill="FFFFFF"/>
        </w:rPr>
        <w:t>Marriage license fees</w:t>
      </w:r>
      <w:proofErr w:type="gramStart"/>
      <w:r w:rsidRPr="001E09F0">
        <w:rPr>
          <w:rFonts w:ascii="Arial" w:eastAsia="Times New Roman" w:hAnsi="Arial" w:cs="Arial"/>
          <w:b/>
          <w:bCs/>
          <w:color w:val="313429"/>
          <w:sz w:val="24"/>
          <w:u w:val="single"/>
          <w:shd w:val="clear" w:color="auto" w:fill="FFFFFF"/>
        </w:rPr>
        <w:t>:</w:t>
      </w:r>
      <w:proofErr w:type="gramEnd"/>
      <w:r w:rsidRPr="001E09F0">
        <w:rPr>
          <w:rFonts w:ascii="Arial" w:eastAsia="Times New Roman" w:hAnsi="Arial" w:cs="Arial"/>
          <w:color w:val="313429"/>
          <w:sz w:val="24"/>
        </w:rPr>
        <w:br/>
      </w:r>
      <w:r w:rsidRPr="001E09F0">
        <w:rPr>
          <w:rFonts w:ascii="Arial" w:eastAsia="Times New Roman" w:hAnsi="Arial" w:cs="Arial"/>
          <w:color w:val="313429"/>
          <w:sz w:val="24"/>
          <w:shd w:val="clear" w:color="auto" w:fill="FFFFFF"/>
        </w:rPr>
        <w:t>Without P</w:t>
      </w:r>
      <w:r w:rsidR="00515920" w:rsidRPr="001E09F0">
        <w:rPr>
          <w:rFonts w:ascii="Arial" w:eastAsia="Times New Roman" w:hAnsi="Arial" w:cs="Arial"/>
          <w:color w:val="313429"/>
          <w:sz w:val="24"/>
          <w:shd w:val="clear" w:color="auto" w:fill="FFFFFF"/>
        </w:rPr>
        <w:t>remarital Course Certificate - $7</w:t>
      </w:r>
      <w:r w:rsidRPr="001E09F0">
        <w:rPr>
          <w:rFonts w:ascii="Arial" w:eastAsia="Times New Roman" w:hAnsi="Arial" w:cs="Arial"/>
          <w:color w:val="313429"/>
          <w:sz w:val="24"/>
          <w:shd w:val="clear" w:color="auto" w:fill="FFFFFF"/>
        </w:rPr>
        <w:t>1.00</w:t>
      </w:r>
    </w:p>
    <w:p w:rsidR="00264361" w:rsidRPr="001E09F0" w:rsidRDefault="00264361" w:rsidP="00054E78">
      <w:pPr>
        <w:shd w:val="clear" w:color="auto" w:fill="FFFFFF"/>
        <w:spacing w:after="0" w:line="240" w:lineRule="auto"/>
        <w:rPr>
          <w:rFonts w:ascii="Arial" w:eastAsia="Times New Roman" w:hAnsi="Arial" w:cs="Arial"/>
          <w:color w:val="333333"/>
          <w:sz w:val="24"/>
        </w:rPr>
      </w:pPr>
      <w:r w:rsidRPr="001E09F0">
        <w:rPr>
          <w:rFonts w:ascii="Arial" w:eastAsia="Times New Roman" w:hAnsi="Arial" w:cs="Arial"/>
          <w:color w:val="313429"/>
          <w:sz w:val="24"/>
          <w:shd w:val="clear" w:color="auto" w:fill="FFFFFF"/>
        </w:rPr>
        <w:t>With P</w:t>
      </w:r>
      <w:r w:rsidR="00515920" w:rsidRPr="001E09F0">
        <w:rPr>
          <w:rFonts w:ascii="Arial" w:eastAsia="Times New Roman" w:hAnsi="Arial" w:cs="Arial"/>
          <w:color w:val="313429"/>
          <w:sz w:val="24"/>
          <w:shd w:val="clear" w:color="auto" w:fill="FFFFFF"/>
        </w:rPr>
        <w:t>remarital Course Certificate - $1</w:t>
      </w:r>
      <w:r w:rsidRPr="001E09F0">
        <w:rPr>
          <w:rFonts w:ascii="Arial" w:eastAsia="Times New Roman" w:hAnsi="Arial" w:cs="Arial"/>
          <w:color w:val="313429"/>
          <w:sz w:val="24"/>
          <w:shd w:val="clear" w:color="auto" w:fill="FFFFFF"/>
        </w:rPr>
        <w:t>1.00</w:t>
      </w:r>
    </w:p>
    <w:p w:rsidR="00414D29" w:rsidRPr="00414D29" w:rsidRDefault="00264361" w:rsidP="00414D29">
      <w:pPr>
        <w:shd w:val="clear" w:color="auto" w:fill="FFFFFF"/>
        <w:spacing w:after="0" w:line="240" w:lineRule="auto"/>
        <w:rPr>
          <w:rFonts w:ascii="Arial" w:eastAsia="Times New Roman" w:hAnsi="Arial" w:cs="Arial"/>
          <w:color w:val="333333"/>
        </w:rPr>
      </w:pPr>
      <w:r w:rsidRPr="001E09F0">
        <w:rPr>
          <w:rFonts w:ascii="Arial" w:eastAsia="Times New Roman" w:hAnsi="Arial" w:cs="Arial"/>
          <w:color w:val="313429"/>
          <w:sz w:val="24"/>
          <w:shd w:val="clear" w:color="auto" w:fill="FFFFFF"/>
        </w:rPr>
        <w:t>Inf</w:t>
      </w:r>
      <w:r w:rsidR="00515920" w:rsidRPr="001E09F0">
        <w:rPr>
          <w:rFonts w:ascii="Arial" w:eastAsia="Times New Roman" w:hAnsi="Arial" w:cs="Arial"/>
          <w:color w:val="313429"/>
          <w:sz w:val="24"/>
          <w:shd w:val="clear" w:color="auto" w:fill="FFFFFF"/>
        </w:rPr>
        <w:t>ormal Marriage (Common Law)</w:t>
      </w:r>
      <w:r w:rsidR="00225538" w:rsidRPr="001E09F0">
        <w:rPr>
          <w:rFonts w:ascii="Arial" w:eastAsia="Times New Roman" w:hAnsi="Arial" w:cs="Arial"/>
          <w:color w:val="313429"/>
          <w:sz w:val="24"/>
          <w:shd w:val="clear" w:color="auto" w:fill="FFFFFF"/>
        </w:rPr>
        <w:t xml:space="preserve"> - $36</w:t>
      </w:r>
      <w:r w:rsidRPr="001E09F0">
        <w:rPr>
          <w:rFonts w:ascii="Arial" w:eastAsia="Times New Roman" w:hAnsi="Arial" w:cs="Arial"/>
          <w:color w:val="313429"/>
          <w:sz w:val="24"/>
          <w:shd w:val="clear" w:color="auto" w:fill="FFFFFF"/>
        </w:rPr>
        <w:t>.00</w:t>
      </w:r>
      <w:r w:rsidRPr="00225538">
        <w:rPr>
          <w:rFonts w:ascii="Arial" w:eastAsia="Times New Roman" w:hAnsi="Arial" w:cs="Arial"/>
          <w:color w:val="313429"/>
        </w:rPr>
        <w:br/>
      </w:r>
    </w:p>
    <w:p w:rsidR="00264361" w:rsidRPr="00414D29" w:rsidRDefault="00515920" w:rsidP="003005DB">
      <w:pPr>
        <w:shd w:val="clear" w:color="auto" w:fill="FFFFFF"/>
        <w:spacing w:after="0" w:line="276" w:lineRule="auto"/>
        <w:jc w:val="center"/>
        <w:rPr>
          <w:rFonts w:ascii="Arial" w:eastAsia="Times New Roman" w:hAnsi="Arial" w:cs="Arial"/>
          <w:color w:val="0000FF"/>
          <w:sz w:val="24"/>
          <w:szCs w:val="24"/>
        </w:rPr>
      </w:pPr>
      <w:r w:rsidRPr="00414D29">
        <w:rPr>
          <w:rFonts w:ascii="Arial" w:eastAsia="Times New Roman" w:hAnsi="Arial" w:cs="Arial"/>
          <w:b/>
          <w:bCs/>
          <w:color w:val="0000FF"/>
          <w:sz w:val="24"/>
          <w:szCs w:val="20"/>
          <w:shd w:val="clear" w:color="auto" w:fill="FFFFFF"/>
        </w:rPr>
        <w:t>PAYMENT MUST BE IN FORM OF CASH, CREDIT CARD, OR MONEY ORDER</w:t>
      </w:r>
      <w:r w:rsidR="00264361" w:rsidRPr="00414D29">
        <w:rPr>
          <w:rFonts w:ascii="Arial" w:eastAsia="Times New Roman" w:hAnsi="Arial" w:cs="Arial"/>
          <w:b/>
          <w:bCs/>
          <w:color w:val="0000FF"/>
          <w:sz w:val="20"/>
          <w:szCs w:val="20"/>
          <w:shd w:val="clear" w:color="auto" w:fill="FFFFFF"/>
        </w:rPr>
        <w:br/>
      </w:r>
      <w:r w:rsidR="00264361" w:rsidRPr="00414D29">
        <w:rPr>
          <w:rFonts w:ascii="Arial" w:eastAsia="Times New Roman" w:hAnsi="Arial" w:cs="Arial"/>
          <w:color w:val="0000FF"/>
          <w:sz w:val="24"/>
          <w:szCs w:val="24"/>
        </w:rPr>
        <w:t> </w:t>
      </w:r>
    </w:p>
    <w:p w:rsidR="00B66766" w:rsidRDefault="00264361" w:rsidP="00B66766">
      <w:pPr>
        <w:shd w:val="clear" w:color="auto" w:fill="FFFFFF"/>
        <w:spacing w:after="0" w:line="276" w:lineRule="auto"/>
        <w:rPr>
          <w:rFonts w:ascii="Arial" w:eastAsia="Times New Roman" w:hAnsi="Arial" w:cs="Arial"/>
          <w:b/>
          <w:bCs/>
          <w:color w:val="313429"/>
          <w:sz w:val="24"/>
          <w:szCs w:val="24"/>
          <w:u w:val="single"/>
          <w:shd w:val="clear" w:color="auto" w:fill="FFFFFF"/>
        </w:rPr>
      </w:pPr>
      <w:r w:rsidRPr="001E09F0">
        <w:rPr>
          <w:rFonts w:ascii="Arial" w:eastAsia="Times New Roman" w:hAnsi="Arial" w:cs="Arial"/>
          <w:b/>
          <w:bCs/>
          <w:color w:val="313429"/>
          <w:sz w:val="24"/>
          <w:szCs w:val="24"/>
          <w:u w:val="single"/>
          <w:shd w:val="clear" w:color="auto" w:fill="FFFFFF"/>
        </w:rPr>
        <w:t>Marriage License</w:t>
      </w:r>
      <w:r w:rsidRPr="001E09F0">
        <w:rPr>
          <w:rFonts w:ascii="Arial" w:eastAsia="Times New Roman" w:hAnsi="Arial" w:cs="Arial"/>
          <w:color w:val="313429"/>
          <w:sz w:val="24"/>
          <w:szCs w:val="24"/>
        </w:rPr>
        <w:br/>
      </w:r>
      <w:r w:rsidRPr="001E09F0">
        <w:rPr>
          <w:rFonts w:ascii="Arial" w:eastAsia="Times New Roman" w:hAnsi="Arial" w:cs="Arial"/>
          <w:sz w:val="24"/>
          <w:szCs w:val="24"/>
          <w:shd w:val="clear" w:color="auto" w:fill="FFFFFF"/>
        </w:rPr>
        <w:t>In the State of Texas, to apply for a marriage license, per Texas Family Code Section 2.002 each person applying for license must appear before the county clerk; submit proof of identity and age as provided by Section 2.005(b) (</w:t>
      </w:r>
      <w:r w:rsidR="00054E78" w:rsidRPr="001E09F0">
        <w:rPr>
          <w:rFonts w:ascii="Arial" w:eastAsia="Times New Roman" w:hAnsi="Arial" w:cs="Arial"/>
          <w:sz w:val="24"/>
          <w:szCs w:val="24"/>
        </w:rPr>
        <w:t>Our Office accepts the following forms of ID: valid driver’s license, State issued ID, valid passport, Military ID card, or certified birth certificate (no copies) with valid photo ID.</w:t>
      </w:r>
      <w:r w:rsidRPr="001E09F0">
        <w:rPr>
          <w:rFonts w:ascii="Arial" w:eastAsia="Times New Roman" w:hAnsi="Arial" w:cs="Arial"/>
          <w:sz w:val="24"/>
          <w:szCs w:val="24"/>
          <w:shd w:val="clear" w:color="auto" w:fill="FFFFFF"/>
        </w:rPr>
        <w:t>);  if a Foreign Birth certificate is used, it must be a certified copy and have a certified translation to English attached; provide the information applicable to that person in the application; take the oath printed on the application and sign the application before the county clerk.</w:t>
      </w:r>
      <w:r w:rsidR="00D6697E">
        <w:rPr>
          <w:rFonts w:ascii="Arial" w:eastAsia="Times New Roman" w:hAnsi="Arial" w:cs="Arial"/>
          <w:sz w:val="24"/>
          <w:szCs w:val="24"/>
        </w:rPr>
        <w:t xml:space="preserve"> </w:t>
      </w:r>
      <w:r w:rsidR="00B66766">
        <w:rPr>
          <w:rFonts w:ascii="Arial" w:eastAsia="Times New Roman" w:hAnsi="Arial" w:cs="Arial"/>
          <w:sz w:val="24"/>
          <w:szCs w:val="24"/>
        </w:rPr>
        <w:t>Self Service Kiosk</w:t>
      </w:r>
      <w:r w:rsidR="006820F9">
        <w:rPr>
          <w:rFonts w:ascii="Arial" w:eastAsia="Times New Roman" w:hAnsi="Arial" w:cs="Arial"/>
          <w:sz w:val="24"/>
          <w:szCs w:val="24"/>
        </w:rPr>
        <w:t xml:space="preserve"> allows you to initiate the process.  One of our clerks can access it when you arrive with your ID.</w:t>
      </w:r>
    </w:p>
    <w:p w:rsidR="00D6697E" w:rsidRPr="00B66766" w:rsidRDefault="00A7768B" w:rsidP="00B66766">
      <w:pPr>
        <w:shd w:val="clear" w:color="auto" w:fill="FFFFFF"/>
        <w:spacing w:after="0" w:line="276" w:lineRule="auto"/>
        <w:rPr>
          <w:rFonts w:ascii="Arial" w:eastAsia="Times New Roman" w:hAnsi="Arial" w:cs="Arial"/>
          <w:b/>
          <w:bCs/>
          <w:color w:val="313429"/>
          <w:sz w:val="24"/>
          <w:szCs w:val="24"/>
          <w:u w:val="single"/>
          <w:shd w:val="clear" w:color="auto" w:fill="FFFFFF"/>
        </w:rPr>
      </w:pPr>
      <w:hyperlink r:id="rId6" w:history="1">
        <w:r w:rsidR="00B66766" w:rsidRPr="00B66766">
          <w:rPr>
            <w:rStyle w:val="Hyperlink"/>
            <w:rFonts w:ascii="Arial" w:eastAsia="Times New Roman" w:hAnsi="Arial" w:cs="Arial"/>
            <w:sz w:val="24"/>
            <w:szCs w:val="24"/>
            <w:bdr w:val="single" w:sz="6" w:space="11" w:color="CCCCCC" w:frame="1"/>
            <w:shd w:val="clear" w:color="auto" w:fill="FFFFFF"/>
          </w:rPr>
          <w:t>Marriage Application</w:t>
        </w:r>
      </w:hyperlink>
      <w:r w:rsidR="00D6697E" w:rsidRPr="00264361">
        <w:rPr>
          <w:rFonts w:ascii="Arial" w:eastAsia="Times New Roman" w:hAnsi="Arial" w:cs="Arial"/>
          <w:color w:val="333333"/>
          <w:sz w:val="24"/>
          <w:szCs w:val="24"/>
          <w:shd w:val="clear" w:color="auto" w:fill="FFFFFF"/>
        </w:rPr>
        <w:t> </w:t>
      </w:r>
    </w:p>
    <w:p w:rsidR="00264361" w:rsidRPr="001E09F0" w:rsidRDefault="00264361" w:rsidP="00414D29">
      <w:pPr>
        <w:shd w:val="clear" w:color="auto" w:fill="FFFFFF"/>
        <w:spacing w:after="0" w:line="276" w:lineRule="auto"/>
        <w:rPr>
          <w:rFonts w:ascii="Arial" w:eastAsia="Times New Roman" w:hAnsi="Arial" w:cs="Arial"/>
          <w:color w:val="313429"/>
          <w:sz w:val="24"/>
          <w:szCs w:val="24"/>
          <w:shd w:val="clear" w:color="auto" w:fill="FFFFFF"/>
        </w:rPr>
      </w:pPr>
    </w:p>
    <w:p w:rsidR="00264361" w:rsidRPr="001E09F0" w:rsidRDefault="00264361" w:rsidP="00414D29">
      <w:pPr>
        <w:shd w:val="clear" w:color="auto" w:fill="FFFFFF"/>
        <w:spacing w:after="0" w:line="276" w:lineRule="auto"/>
        <w:rPr>
          <w:rFonts w:ascii="Arial" w:eastAsia="Times New Roman" w:hAnsi="Arial" w:cs="Arial"/>
          <w:b/>
          <w:bCs/>
          <w:color w:val="313429"/>
          <w:sz w:val="24"/>
          <w:szCs w:val="24"/>
          <w:u w:val="single"/>
          <w:shd w:val="clear" w:color="auto" w:fill="FFFFFF"/>
        </w:rPr>
      </w:pPr>
      <w:r w:rsidRPr="001E09F0">
        <w:rPr>
          <w:rFonts w:ascii="Arial" w:eastAsia="Times New Roman" w:hAnsi="Arial" w:cs="Arial"/>
          <w:b/>
          <w:bCs/>
          <w:color w:val="313429"/>
          <w:sz w:val="24"/>
          <w:szCs w:val="24"/>
          <w:u w:val="single"/>
          <w:shd w:val="clear" w:color="auto" w:fill="FFFFFF"/>
        </w:rPr>
        <w:t>72 hour waiting period</w:t>
      </w:r>
      <w:r w:rsidRPr="001E09F0">
        <w:rPr>
          <w:rFonts w:ascii="Arial" w:eastAsia="Times New Roman" w:hAnsi="Arial" w:cs="Arial"/>
          <w:color w:val="313429"/>
          <w:sz w:val="24"/>
          <w:szCs w:val="24"/>
        </w:rPr>
        <w:br/>
      </w:r>
      <w:r w:rsidRPr="001E09F0">
        <w:rPr>
          <w:rFonts w:ascii="Arial" w:eastAsia="Times New Roman" w:hAnsi="Arial" w:cs="Arial"/>
          <w:color w:val="313429"/>
          <w:sz w:val="24"/>
          <w:szCs w:val="24"/>
          <w:shd w:val="clear" w:color="auto" w:fill="FFFFFF"/>
        </w:rPr>
        <w:t xml:space="preserve">Per Texas Family Code 2.204 a marriage ceremony may not take place during the 72-hour period immediately following the issuance of the marriage license. This waiting period does not apply to a member of the armed forces of the United States and on active duty; Department of Defense; obtains a written waiver from a Judge with family law jurisdiction; </w:t>
      </w:r>
      <w:r w:rsidR="00225538" w:rsidRPr="001E09F0">
        <w:rPr>
          <w:rFonts w:ascii="Arial" w:eastAsia="Times New Roman" w:hAnsi="Arial" w:cs="Arial"/>
          <w:color w:val="313429"/>
          <w:sz w:val="24"/>
          <w:szCs w:val="24"/>
          <w:shd w:val="clear" w:color="auto" w:fill="FFFFFF"/>
        </w:rPr>
        <w:t xml:space="preserve">or </w:t>
      </w:r>
      <w:r w:rsidRPr="001E09F0">
        <w:rPr>
          <w:rFonts w:ascii="Arial" w:eastAsia="Times New Roman" w:hAnsi="Arial" w:cs="Arial"/>
          <w:color w:val="313429"/>
          <w:sz w:val="24"/>
          <w:szCs w:val="24"/>
          <w:shd w:val="clear" w:color="auto" w:fill="FFFFFF"/>
        </w:rPr>
        <w:t>completes a premarital education course approved by the State as described in Section 2.013</w:t>
      </w:r>
    </w:p>
    <w:p w:rsidR="00264361" w:rsidRPr="001E09F0" w:rsidRDefault="00264361" w:rsidP="00414D29">
      <w:pPr>
        <w:shd w:val="clear" w:color="auto" w:fill="FFFFFF"/>
        <w:spacing w:after="0" w:line="276" w:lineRule="auto"/>
        <w:rPr>
          <w:rFonts w:ascii="Arial" w:eastAsia="Times New Roman" w:hAnsi="Arial" w:cs="Arial"/>
          <w:color w:val="0000FF"/>
          <w:sz w:val="24"/>
          <w:szCs w:val="24"/>
          <w:u w:val="single"/>
          <w:bdr w:val="single" w:sz="6" w:space="11" w:color="CCCCCC" w:frame="1"/>
          <w:shd w:val="clear" w:color="auto" w:fill="FFFFFF"/>
        </w:rPr>
      </w:pPr>
    </w:p>
    <w:p w:rsidR="00264361" w:rsidRPr="001E09F0" w:rsidRDefault="00264361" w:rsidP="0041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sz w:val="24"/>
          <w:szCs w:val="24"/>
        </w:rPr>
      </w:pPr>
      <w:r w:rsidRPr="001E09F0">
        <w:rPr>
          <w:rFonts w:ascii="Arial" w:eastAsia="Times New Roman" w:hAnsi="Arial" w:cs="Arial"/>
          <w:b/>
          <w:bCs/>
          <w:color w:val="313429"/>
          <w:sz w:val="24"/>
          <w:szCs w:val="24"/>
          <w:u w:val="single"/>
          <w:shd w:val="clear" w:color="auto" w:fill="FFFFFF"/>
        </w:rPr>
        <w:t>Court Order for Underage applicant</w:t>
      </w:r>
      <w:r w:rsidRPr="001E09F0">
        <w:rPr>
          <w:rFonts w:ascii="Arial" w:eastAsia="Times New Roman" w:hAnsi="Arial" w:cs="Arial"/>
          <w:color w:val="313429"/>
          <w:sz w:val="24"/>
          <w:szCs w:val="24"/>
        </w:rPr>
        <w:br/>
      </w:r>
      <w:proofErr w:type="gramStart"/>
      <w:r w:rsidRPr="001E09F0">
        <w:rPr>
          <w:rFonts w:ascii="Arial" w:eastAsia="Times New Roman" w:hAnsi="Arial" w:cs="Arial"/>
          <w:color w:val="313429"/>
          <w:sz w:val="24"/>
          <w:szCs w:val="24"/>
          <w:shd w:val="clear" w:color="auto" w:fill="FFFFFF"/>
        </w:rPr>
        <w:t>For</w:t>
      </w:r>
      <w:proofErr w:type="gramEnd"/>
      <w:r w:rsidRPr="001E09F0">
        <w:rPr>
          <w:rFonts w:ascii="Arial" w:eastAsia="Times New Roman" w:hAnsi="Arial" w:cs="Arial"/>
          <w:color w:val="313429"/>
          <w:sz w:val="24"/>
          <w:szCs w:val="24"/>
          <w:shd w:val="clear" w:color="auto" w:fill="FFFFFF"/>
        </w:rPr>
        <w:t xml:space="preserve"> an underage applicant that is less than 18 years of age, you must have a Court Order Granting Permission to Marry in order to apply for a marriage license as per Texas Family Code Section 2.003A. </w:t>
      </w:r>
    </w:p>
    <w:p w:rsidR="003005DB" w:rsidRPr="001E09F0" w:rsidRDefault="003005DB" w:rsidP="00414D29">
      <w:pPr>
        <w:shd w:val="clear" w:color="auto" w:fill="FFFFFF"/>
        <w:spacing w:after="0" w:line="276" w:lineRule="auto"/>
        <w:rPr>
          <w:rFonts w:ascii="Arial" w:eastAsia="Times New Roman" w:hAnsi="Arial" w:cs="Arial"/>
          <w:b/>
          <w:bCs/>
          <w:color w:val="313429"/>
          <w:sz w:val="24"/>
          <w:szCs w:val="24"/>
          <w:u w:val="single"/>
          <w:shd w:val="clear" w:color="auto" w:fill="FFFFFF"/>
        </w:rPr>
      </w:pPr>
    </w:p>
    <w:p w:rsidR="00264361" w:rsidRPr="001E09F0" w:rsidRDefault="00264361" w:rsidP="00414D29">
      <w:pPr>
        <w:shd w:val="clear" w:color="auto" w:fill="FFFFFF"/>
        <w:spacing w:after="0" w:line="276" w:lineRule="auto"/>
        <w:rPr>
          <w:rFonts w:ascii="Arial" w:eastAsia="Times New Roman" w:hAnsi="Arial" w:cs="Arial"/>
          <w:b/>
          <w:bCs/>
          <w:color w:val="313429"/>
          <w:sz w:val="24"/>
          <w:szCs w:val="24"/>
          <w:u w:val="single"/>
          <w:shd w:val="clear" w:color="auto" w:fill="FFFFFF"/>
        </w:rPr>
      </w:pPr>
      <w:r w:rsidRPr="001E09F0">
        <w:rPr>
          <w:rFonts w:ascii="Arial" w:eastAsia="Times New Roman" w:hAnsi="Arial" w:cs="Arial"/>
          <w:b/>
          <w:bCs/>
          <w:color w:val="313429"/>
          <w:sz w:val="24"/>
          <w:szCs w:val="24"/>
          <w:u w:val="single"/>
          <w:shd w:val="clear" w:color="auto" w:fill="FFFFFF"/>
        </w:rPr>
        <w:t>State approved premarital education course</w:t>
      </w:r>
      <w:proofErr w:type="gramStart"/>
      <w:r w:rsidRPr="001E09F0">
        <w:rPr>
          <w:rFonts w:ascii="Arial" w:eastAsia="Times New Roman" w:hAnsi="Arial" w:cs="Arial"/>
          <w:b/>
          <w:bCs/>
          <w:color w:val="313429"/>
          <w:sz w:val="24"/>
          <w:szCs w:val="24"/>
          <w:u w:val="single"/>
          <w:shd w:val="clear" w:color="auto" w:fill="FFFFFF"/>
        </w:rPr>
        <w:t>:</w:t>
      </w:r>
      <w:proofErr w:type="gramEnd"/>
      <w:r w:rsidRPr="001E09F0">
        <w:rPr>
          <w:rFonts w:ascii="Arial" w:eastAsia="Times New Roman" w:hAnsi="Arial" w:cs="Arial"/>
          <w:color w:val="313429"/>
          <w:sz w:val="24"/>
          <w:szCs w:val="24"/>
        </w:rPr>
        <w:br/>
      </w:r>
      <w:r w:rsidRPr="001E09F0">
        <w:rPr>
          <w:rFonts w:ascii="Arial" w:eastAsia="Times New Roman" w:hAnsi="Arial" w:cs="Arial"/>
          <w:color w:val="313429"/>
          <w:sz w:val="24"/>
          <w:szCs w:val="24"/>
          <w:shd w:val="clear" w:color="auto" w:fill="FFFFFF"/>
        </w:rPr>
        <w:t>72 hour waiting period is waived and the cost of the license is reduced. For more information, please visit:</w:t>
      </w:r>
    </w:p>
    <w:p w:rsidR="00264361" w:rsidRPr="00264361" w:rsidRDefault="00A7768B" w:rsidP="00264361">
      <w:pPr>
        <w:spacing w:after="0" w:line="240" w:lineRule="auto"/>
        <w:rPr>
          <w:rFonts w:ascii="Arial" w:eastAsia="Times New Roman" w:hAnsi="Arial" w:cs="Arial"/>
          <w:sz w:val="24"/>
          <w:szCs w:val="24"/>
        </w:rPr>
      </w:pPr>
      <w:hyperlink r:id="rId7" w:tgtFrame="_blank" w:history="1">
        <w:r w:rsidR="00264361" w:rsidRPr="003005DB">
          <w:rPr>
            <w:rFonts w:ascii="Arial" w:eastAsia="Times New Roman" w:hAnsi="Arial" w:cs="Arial"/>
            <w:color w:val="0000FF"/>
            <w:sz w:val="24"/>
            <w:szCs w:val="24"/>
            <w:u w:val="single"/>
            <w:bdr w:val="single" w:sz="6" w:space="11" w:color="CCCCCC" w:frame="1"/>
            <w:shd w:val="clear" w:color="auto" w:fill="FFFFFF"/>
          </w:rPr>
          <w:t>Twogether in Texas</w:t>
        </w:r>
      </w:hyperlink>
      <w:r w:rsidR="00264361" w:rsidRPr="00264361">
        <w:rPr>
          <w:rFonts w:ascii="Arial" w:eastAsia="Times New Roman" w:hAnsi="Arial" w:cs="Arial"/>
          <w:color w:val="333333"/>
          <w:sz w:val="24"/>
          <w:szCs w:val="24"/>
          <w:shd w:val="clear" w:color="auto" w:fill="FFFFFF"/>
        </w:rPr>
        <w:t> </w:t>
      </w:r>
    </w:p>
    <w:p w:rsidR="00225538" w:rsidRPr="001E09F0" w:rsidRDefault="00225538" w:rsidP="0041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b/>
          <w:bCs/>
          <w:sz w:val="24"/>
          <w:szCs w:val="20"/>
          <w:u w:val="single"/>
          <w:shd w:val="clear" w:color="auto" w:fill="FFFFFF"/>
        </w:rPr>
      </w:pPr>
      <w:r w:rsidRPr="001E09F0">
        <w:rPr>
          <w:rFonts w:ascii="Arial" w:eastAsia="Times New Roman" w:hAnsi="Arial" w:cs="Arial"/>
          <w:b/>
          <w:bCs/>
          <w:sz w:val="24"/>
          <w:szCs w:val="20"/>
          <w:u w:val="single"/>
          <w:shd w:val="clear" w:color="auto" w:fill="FFFFFF"/>
        </w:rPr>
        <w:lastRenderedPageBreak/>
        <w:t xml:space="preserve">Absent Applicant – Harrison County </w:t>
      </w:r>
      <w:r w:rsidR="001E09F0">
        <w:rPr>
          <w:rFonts w:ascii="Arial" w:eastAsia="Times New Roman" w:hAnsi="Arial" w:cs="Arial"/>
          <w:b/>
          <w:bCs/>
          <w:sz w:val="24"/>
          <w:szCs w:val="20"/>
          <w:u w:val="single"/>
          <w:shd w:val="clear" w:color="auto" w:fill="FFFFFF"/>
        </w:rPr>
        <w:t>offers this to</w:t>
      </w:r>
      <w:r w:rsidRPr="001E09F0">
        <w:rPr>
          <w:rFonts w:ascii="Arial" w:eastAsia="Times New Roman" w:hAnsi="Arial" w:cs="Arial"/>
          <w:b/>
          <w:bCs/>
          <w:sz w:val="24"/>
          <w:szCs w:val="20"/>
          <w:u w:val="single"/>
          <w:shd w:val="clear" w:color="auto" w:fill="FFFFFF"/>
        </w:rPr>
        <w:t xml:space="preserve"> Military &amp; First Responders Only</w:t>
      </w:r>
    </w:p>
    <w:p w:rsidR="00225538" w:rsidRPr="001E09F0" w:rsidRDefault="00225538" w:rsidP="0041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sz w:val="24"/>
          <w:szCs w:val="20"/>
        </w:rPr>
      </w:pPr>
      <w:r w:rsidRPr="001E09F0">
        <w:rPr>
          <w:rFonts w:ascii="Arial" w:eastAsia="Times New Roman" w:hAnsi="Arial" w:cs="Arial"/>
          <w:sz w:val="24"/>
          <w:szCs w:val="20"/>
          <w:shd w:val="clear" w:color="auto" w:fill="FFFFFF"/>
        </w:rPr>
        <w:t xml:space="preserve">Texas Family Code Section 2.006  </w:t>
      </w:r>
      <w:r w:rsidRPr="001E09F0">
        <w:rPr>
          <w:rFonts w:ascii="Arial" w:eastAsia="Times New Roman" w:hAnsi="Arial" w:cs="Arial"/>
          <w:sz w:val="24"/>
          <w:szCs w:val="20"/>
        </w:rPr>
        <w:t xml:space="preserve">(a)  If an applicant who is 18 years of age or older is unable to appear personally before the county clerk to apply for a marriage license, any adult person or the other applicant may apply on behalf of the absent applicant.  (b)  The person applying on behalf of an absent applicant shall provide to the clerk: the notarized affidavit of the absent and proof of the identity and age of the absent applicant under Section </w:t>
      </w:r>
      <w:hyperlink r:id="rId8" w:tgtFrame="new" w:history="1">
        <w:r w:rsidRPr="001E09F0">
          <w:rPr>
            <w:rFonts w:ascii="Arial" w:eastAsia="Times New Roman" w:hAnsi="Arial" w:cs="Arial"/>
            <w:sz w:val="24"/>
            <w:szCs w:val="20"/>
          </w:rPr>
          <w:t>2.005</w:t>
        </w:r>
      </w:hyperlink>
      <w:r w:rsidRPr="001E09F0">
        <w:rPr>
          <w:rFonts w:ascii="Arial" w:eastAsia="Times New Roman" w:hAnsi="Arial" w:cs="Arial"/>
          <w:sz w:val="24"/>
          <w:szCs w:val="20"/>
        </w:rPr>
        <w:t xml:space="preserve">(b).  </w:t>
      </w:r>
      <w:r w:rsidR="00E326D5" w:rsidRPr="001E09F0">
        <w:rPr>
          <w:rFonts w:ascii="Arial" w:eastAsia="Times New Roman" w:hAnsi="Arial" w:cs="Arial"/>
          <w:sz w:val="24"/>
          <w:szCs w:val="20"/>
        </w:rPr>
        <w:t xml:space="preserve">Affidavits must be original to verify notarization.  </w:t>
      </w:r>
      <w:r w:rsidRPr="001E09F0">
        <w:rPr>
          <w:rFonts w:ascii="Arial" w:eastAsia="Times New Roman" w:hAnsi="Arial" w:cs="Arial"/>
          <w:sz w:val="24"/>
          <w:szCs w:val="20"/>
        </w:rPr>
        <w:t>Legible photocopies of ID are acceptable for absentees. ID for applicant appearing in person must be original.</w:t>
      </w:r>
    </w:p>
    <w:p w:rsidR="00225538" w:rsidRPr="001E09F0" w:rsidRDefault="00225538" w:rsidP="00414D29">
      <w:pPr>
        <w:shd w:val="clear" w:color="auto" w:fill="FFFFFF"/>
        <w:spacing w:after="0" w:line="276" w:lineRule="auto"/>
        <w:rPr>
          <w:rFonts w:ascii="Arial" w:eastAsia="Times New Roman" w:hAnsi="Arial" w:cs="Arial"/>
          <w:sz w:val="24"/>
          <w:szCs w:val="20"/>
          <w:shd w:val="clear" w:color="auto" w:fill="FFFFFF"/>
        </w:rPr>
      </w:pPr>
    </w:p>
    <w:p w:rsidR="00225538" w:rsidRPr="001E09F0" w:rsidRDefault="00225538" w:rsidP="00414D29">
      <w:pPr>
        <w:shd w:val="clear" w:color="auto" w:fill="FFFFFF"/>
        <w:spacing w:after="0" w:line="276" w:lineRule="auto"/>
        <w:rPr>
          <w:rFonts w:ascii="Arial" w:eastAsia="Times New Roman" w:hAnsi="Arial" w:cs="Arial"/>
          <w:sz w:val="32"/>
          <w:szCs w:val="24"/>
        </w:rPr>
      </w:pPr>
      <w:r w:rsidRPr="001E09F0">
        <w:rPr>
          <w:rFonts w:ascii="Arial" w:eastAsia="Times New Roman" w:hAnsi="Arial" w:cs="Arial"/>
          <w:sz w:val="24"/>
          <w:szCs w:val="20"/>
          <w:shd w:val="clear" w:color="auto" w:fill="FFFFFF"/>
        </w:rPr>
        <w:t xml:space="preserve">Texas Family Code Section 2.006(c) Notwithstanding Subsection (a), the clerk may not issue a marriage license for which </w:t>
      </w:r>
      <w:r w:rsidRPr="001E09F0">
        <w:rPr>
          <w:rFonts w:ascii="Arial" w:eastAsia="Times New Roman" w:hAnsi="Arial" w:cs="Arial"/>
          <w:b/>
          <w:sz w:val="24"/>
          <w:szCs w:val="20"/>
          <w:shd w:val="clear" w:color="auto" w:fill="FFFFFF"/>
        </w:rPr>
        <w:t>both</w:t>
      </w:r>
      <w:r w:rsidRPr="001E09F0">
        <w:rPr>
          <w:rFonts w:ascii="Arial" w:eastAsia="Times New Roman" w:hAnsi="Arial" w:cs="Arial"/>
          <w:sz w:val="24"/>
          <w:szCs w:val="20"/>
          <w:shd w:val="clear" w:color="auto" w:fill="FFFFFF"/>
        </w:rPr>
        <w:t xml:space="preserve"> applicants are absent unless the person applying on behalf of each absent applicant provides to the clerk an affidavit of the applicant declaring that the applicant is a member of the armed forces of the United States stationed in another country in support of combat or another military operation.</w:t>
      </w:r>
      <w:r w:rsidRPr="001E09F0">
        <w:rPr>
          <w:rFonts w:ascii="Arial" w:eastAsia="Times New Roman" w:hAnsi="Arial" w:cs="Arial"/>
          <w:sz w:val="24"/>
          <w:szCs w:val="20"/>
        </w:rPr>
        <w:t xml:space="preserve">  Affidavits must be original to verify notarization.  Legible photocopies of ID are acceptable for absentees.</w:t>
      </w:r>
      <w:r w:rsidR="00A7768B">
        <w:rPr>
          <w:rFonts w:ascii="Arial" w:eastAsia="Times New Roman" w:hAnsi="Arial" w:cs="Arial"/>
          <w:sz w:val="24"/>
          <w:szCs w:val="20"/>
        </w:rPr>
        <w:t xml:space="preserve">  Affidavits are valid for 30 days.</w:t>
      </w:r>
      <w:bookmarkStart w:id="0" w:name="_GoBack"/>
      <w:bookmarkEnd w:id="0"/>
    </w:p>
    <w:p w:rsidR="004469E4" w:rsidRDefault="00054E78" w:rsidP="004469E4">
      <w:pPr>
        <w:spacing w:after="0" w:line="240" w:lineRule="auto"/>
        <w:rPr>
          <w:rFonts w:ascii="Arial" w:eastAsia="Times New Roman" w:hAnsi="Arial" w:cs="Arial"/>
          <w:sz w:val="24"/>
          <w:szCs w:val="24"/>
        </w:rPr>
      </w:pPr>
      <w:r>
        <w:rPr>
          <w:rFonts w:ascii="Arial" w:eastAsia="Times New Roman" w:hAnsi="Arial" w:cs="Arial"/>
          <w:color w:val="0000FF"/>
          <w:sz w:val="24"/>
          <w:szCs w:val="24"/>
          <w:u w:val="single"/>
          <w:bdr w:val="single" w:sz="6" w:space="11" w:color="CCCCCC" w:frame="1"/>
          <w:shd w:val="clear" w:color="auto" w:fill="FFFFFF"/>
        </w:rPr>
        <w:t xml:space="preserve">Absent </w:t>
      </w:r>
      <w:hyperlink r:id="rId9" w:history="1">
        <w:r w:rsidRPr="00054E78">
          <w:rPr>
            <w:rStyle w:val="Hyperlink"/>
            <w:rFonts w:ascii="Arial" w:eastAsia="Times New Roman" w:hAnsi="Arial" w:cs="Arial"/>
            <w:sz w:val="24"/>
            <w:szCs w:val="24"/>
            <w:bdr w:val="single" w:sz="6" w:space="11" w:color="CCCCCC" w:frame="1"/>
            <w:shd w:val="clear" w:color="auto" w:fill="FFFFFF"/>
          </w:rPr>
          <w:t>Applicant</w:t>
        </w:r>
      </w:hyperlink>
      <w:r w:rsidR="00225538" w:rsidRPr="005E0E72">
        <w:rPr>
          <w:rFonts w:ascii="Arial" w:eastAsia="Times New Roman" w:hAnsi="Arial" w:cs="Arial"/>
          <w:color w:val="0000FF"/>
          <w:sz w:val="24"/>
          <w:szCs w:val="24"/>
          <w:u w:val="single"/>
          <w:bdr w:val="single" w:sz="6" w:space="11" w:color="CCCCCC" w:frame="1"/>
          <w:shd w:val="clear" w:color="auto" w:fill="FFFFFF"/>
        </w:rPr>
        <w:t xml:space="preserve"> Form</w:t>
      </w:r>
    </w:p>
    <w:p w:rsidR="009E2684" w:rsidRDefault="009E2684" w:rsidP="00054E78">
      <w:pPr>
        <w:spacing w:after="0" w:line="276" w:lineRule="auto"/>
        <w:rPr>
          <w:rFonts w:ascii="Arial" w:eastAsia="Times New Roman" w:hAnsi="Arial" w:cs="Arial"/>
          <w:b/>
          <w:bCs/>
          <w:color w:val="313429"/>
          <w:sz w:val="24"/>
          <w:szCs w:val="20"/>
          <w:u w:val="single"/>
          <w:shd w:val="clear" w:color="auto" w:fill="FFFFFF"/>
        </w:rPr>
      </w:pPr>
    </w:p>
    <w:p w:rsidR="003005DB" w:rsidRPr="009E2684" w:rsidRDefault="00264361" w:rsidP="00054E78">
      <w:pPr>
        <w:spacing w:after="0" w:line="276" w:lineRule="auto"/>
        <w:rPr>
          <w:rFonts w:ascii="Arial" w:eastAsia="Times New Roman" w:hAnsi="Arial" w:cs="Arial"/>
          <w:sz w:val="32"/>
          <w:szCs w:val="24"/>
        </w:rPr>
      </w:pPr>
      <w:r w:rsidRPr="009E2684">
        <w:rPr>
          <w:rFonts w:ascii="Arial" w:eastAsia="Times New Roman" w:hAnsi="Arial" w:cs="Arial"/>
          <w:b/>
          <w:bCs/>
          <w:color w:val="313429"/>
          <w:sz w:val="24"/>
          <w:szCs w:val="20"/>
          <w:u w:val="single"/>
          <w:shd w:val="clear" w:color="auto" w:fill="FFFFFF"/>
        </w:rPr>
        <w:t>Copy of Marriage License</w:t>
      </w:r>
      <w:r w:rsidRPr="009E2684">
        <w:rPr>
          <w:rFonts w:ascii="Arial" w:eastAsia="Times New Roman" w:hAnsi="Arial" w:cs="Arial"/>
          <w:color w:val="313429"/>
          <w:szCs w:val="20"/>
        </w:rPr>
        <w:br/>
      </w:r>
      <w:proofErr w:type="gramStart"/>
      <w:r w:rsidRPr="009E2684">
        <w:rPr>
          <w:rFonts w:ascii="Arial" w:eastAsia="Times New Roman" w:hAnsi="Arial" w:cs="Arial"/>
          <w:sz w:val="24"/>
          <w:szCs w:val="20"/>
          <w:shd w:val="clear" w:color="auto" w:fill="FFFFFF"/>
        </w:rPr>
        <w:t>Only</w:t>
      </w:r>
      <w:proofErr w:type="gramEnd"/>
      <w:r w:rsidRPr="009E2684">
        <w:rPr>
          <w:rFonts w:ascii="Arial" w:eastAsia="Times New Roman" w:hAnsi="Arial" w:cs="Arial"/>
          <w:sz w:val="24"/>
          <w:szCs w:val="20"/>
          <w:shd w:val="clear" w:color="auto" w:fill="FFFFFF"/>
        </w:rPr>
        <w:t xml:space="preserve"> certified copies of marriage records will be released. This office only has on record the licenses that were purchased in this county and returned for recording, regardless of where the ceremony took place. The fee for a certified c</w:t>
      </w:r>
      <w:r w:rsidR="003005DB" w:rsidRPr="009E2684">
        <w:rPr>
          <w:rFonts w:ascii="Arial" w:eastAsia="Times New Roman" w:hAnsi="Arial" w:cs="Arial"/>
          <w:sz w:val="24"/>
          <w:szCs w:val="20"/>
          <w:shd w:val="clear" w:color="auto" w:fill="FFFFFF"/>
        </w:rPr>
        <w:t>opy of a marriage license is $7</w:t>
      </w:r>
      <w:r w:rsidRPr="009E2684">
        <w:rPr>
          <w:rFonts w:ascii="Arial" w:eastAsia="Times New Roman" w:hAnsi="Arial" w:cs="Arial"/>
          <w:sz w:val="24"/>
          <w:szCs w:val="20"/>
          <w:shd w:val="clear" w:color="auto" w:fill="FFFFFF"/>
        </w:rPr>
        <w:t xml:space="preserve">.00 </w:t>
      </w:r>
      <w:r w:rsidR="003005DB" w:rsidRPr="009E2684">
        <w:rPr>
          <w:rFonts w:ascii="Arial" w:eastAsia="Times New Roman" w:hAnsi="Arial" w:cs="Arial"/>
          <w:sz w:val="24"/>
          <w:szCs w:val="20"/>
          <w:shd w:val="clear" w:color="auto" w:fill="FFFFFF"/>
        </w:rPr>
        <w:t>for a one page license and $8 for a two page license.</w:t>
      </w:r>
      <w:r w:rsidR="00054E78" w:rsidRPr="009E2684">
        <w:rPr>
          <w:rFonts w:ascii="Arial" w:eastAsia="Times New Roman" w:hAnsi="Arial" w:cs="Arial"/>
          <w:sz w:val="32"/>
          <w:szCs w:val="24"/>
        </w:rPr>
        <w:t xml:space="preserve">  </w:t>
      </w:r>
      <w:r w:rsidR="00186774" w:rsidRPr="009E2684">
        <w:rPr>
          <w:rFonts w:ascii="Arial" w:eastAsia="Times New Roman" w:hAnsi="Arial" w:cs="Arial"/>
          <w:sz w:val="24"/>
          <w:szCs w:val="24"/>
        </w:rPr>
        <w:t>I</w:t>
      </w:r>
      <w:r w:rsidR="003005DB" w:rsidRPr="009E2684">
        <w:rPr>
          <w:rFonts w:ascii="Arial" w:eastAsia="Times New Roman" w:hAnsi="Arial" w:cs="Arial"/>
          <w:sz w:val="24"/>
          <w:szCs w:val="24"/>
        </w:rPr>
        <w:t>f you are unsure</w:t>
      </w:r>
      <w:r w:rsidR="00186774" w:rsidRPr="009E2684">
        <w:rPr>
          <w:rFonts w:ascii="Arial" w:eastAsia="Times New Roman" w:hAnsi="Arial" w:cs="Arial"/>
          <w:sz w:val="24"/>
          <w:szCs w:val="24"/>
        </w:rPr>
        <w:t xml:space="preserve"> what county in Texas your license was filed, please visit the State of Texas Marriage Index.</w:t>
      </w:r>
    </w:p>
    <w:p w:rsidR="003005DB" w:rsidRPr="00264361" w:rsidRDefault="00A7768B" w:rsidP="003005DB">
      <w:pPr>
        <w:spacing w:after="0" w:line="240" w:lineRule="auto"/>
        <w:rPr>
          <w:rFonts w:ascii="Arial" w:eastAsia="Times New Roman" w:hAnsi="Arial" w:cs="Arial"/>
          <w:sz w:val="24"/>
          <w:szCs w:val="24"/>
        </w:rPr>
      </w:pPr>
      <w:hyperlink r:id="rId10" w:tgtFrame="_blank" w:history="1">
        <w:r w:rsidR="003005DB">
          <w:rPr>
            <w:rFonts w:ascii="Arial" w:eastAsia="Times New Roman" w:hAnsi="Arial" w:cs="Arial"/>
            <w:color w:val="0000FF"/>
            <w:sz w:val="24"/>
            <w:szCs w:val="24"/>
            <w:u w:val="single"/>
            <w:bdr w:val="single" w:sz="6" w:space="11" w:color="CCCCCC" w:frame="1"/>
            <w:shd w:val="clear" w:color="auto" w:fill="FFFFFF"/>
          </w:rPr>
          <w:t>Texas Marriage Index</w:t>
        </w:r>
      </w:hyperlink>
      <w:r w:rsidR="003005DB">
        <w:rPr>
          <w:rFonts w:ascii="Arial" w:eastAsia="Times New Roman" w:hAnsi="Arial" w:cs="Arial"/>
          <w:sz w:val="24"/>
          <w:szCs w:val="24"/>
        </w:rPr>
        <w:t xml:space="preserve"> </w:t>
      </w:r>
      <w:r w:rsidR="003005DB" w:rsidRPr="00264361">
        <w:rPr>
          <w:rFonts w:ascii="Arial" w:eastAsia="Times New Roman" w:hAnsi="Arial" w:cs="Arial"/>
          <w:color w:val="333333"/>
          <w:sz w:val="24"/>
          <w:szCs w:val="24"/>
          <w:shd w:val="clear" w:color="auto" w:fill="FFFFFF"/>
        </w:rPr>
        <w:t> </w:t>
      </w:r>
    </w:p>
    <w:p w:rsidR="003005DB" w:rsidRDefault="003005DB" w:rsidP="00264361">
      <w:pPr>
        <w:shd w:val="clear" w:color="auto" w:fill="FFFFFF"/>
        <w:spacing w:after="0" w:line="240" w:lineRule="auto"/>
        <w:rPr>
          <w:rFonts w:ascii="Verdana" w:eastAsia="Times New Roman" w:hAnsi="Verdana" w:cs="Arial"/>
          <w:b/>
          <w:bCs/>
          <w:color w:val="313429"/>
          <w:sz w:val="20"/>
          <w:szCs w:val="20"/>
          <w:u w:val="single"/>
          <w:shd w:val="clear" w:color="auto" w:fill="FFFFFF"/>
        </w:rPr>
      </w:pPr>
    </w:p>
    <w:p w:rsidR="00264361" w:rsidRPr="009E2684" w:rsidRDefault="00264361" w:rsidP="00054E78">
      <w:pPr>
        <w:shd w:val="clear" w:color="auto" w:fill="FFFFFF"/>
        <w:spacing w:after="0" w:line="276" w:lineRule="auto"/>
        <w:rPr>
          <w:rFonts w:ascii="Arial" w:eastAsia="Times New Roman" w:hAnsi="Arial" w:cs="Arial"/>
          <w:b/>
          <w:bCs/>
          <w:sz w:val="24"/>
          <w:szCs w:val="20"/>
          <w:u w:val="single"/>
          <w:shd w:val="clear" w:color="auto" w:fill="FFFFFF"/>
        </w:rPr>
      </w:pPr>
      <w:r w:rsidRPr="009E2684">
        <w:rPr>
          <w:rFonts w:ascii="Arial" w:eastAsia="Times New Roman" w:hAnsi="Arial" w:cs="Arial"/>
          <w:b/>
          <w:bCs/>
          <w:sz w:val="24"/>
          <w:szCs w:val="20"/>
          <w:u w:val="single"/>
          <w:shd w:val="clear" w:color="auto" w:fill="FFFFFF"/>
        </w:rPr>
        <w:t>Correction to Marriage License</w:t>
      </w:r>
      <w:r w:rsidRPr="009E2684">
        <w:rPr>
          <w:rFonts w:ascii="Arial" w:eastAsia="Times New Roman" w:hAnsi="Arial" w:cs="Arial"/>
          <w:sz w:val="24"/>
          <w:szCs w:val="20"/>
        </w:rPr>
        <w:br/>
      </w:r>
      <w:r w:rsidRPr="009E2684">
        <w:rPr>
          <w:rFonts w:ascii="Arial" w:eastAsia="Times New Roman" w:hAnsi="Arial" w:cs="Arial"/>
          <w:sz w:val="24"/>
          <w:szCs w:val="20"/>
          <w:shd w:val="clear" w:color="auto" w:fill="FFFFFF"/>
        </w:rPr>
        <w:t>Texas Family Code Section 2.209(c) provides for corrections to a recorded marriage license provided that both parties to the marriage execute a notarized affidavit stating the error.  </w:t>
      </w:r>
    </w:p>
    <w:p w:rsidR="00264361" w:rsidRPr="00264361" w:rsidRDefault="00264361" w:rsidP="00264361">
      <w:pPr>
        <w:shd w:val="clear" w:color="auto" w:fill="FFFFFF"/>
        <w:spacing w:after="0" w:line="240" w:lineRule="auto"/>
        <w:rPr>
          <w:rFonts w:ascii="Arial" w:eastAsia="Times New Roman" w:hAnsi="Arial" w:cs="Arial"/>
          <w:color w:val="333333"/>
          <w:sz w:val="24"/>
          <w:szCs w:val="24"/>
        </w:rPr>
      </w:pPr>
      <w:r w:rsidRPr="00264361">
        <w:rPr>
          <w:rFonts w:ascii="Arial" w:eastAsia="Times New Roman" w:hAnsi="Arial" w:cs="Arial"/>
          <w:color w:val="0000FF"/>
          <w:sz w:val="24"/>
          <w:szCs w:val="24"/>
          <w:u w:val="single"/>
          <w:bdr w:val="single" w:sz="6" w:space="11" w:color="CCCCCC" w:frame="1"/>
          <w:shd w:val="clear" w:color="auto" w:fill="FFFFFF"/>
        </w:rPr>
        <w:t xml:space="preserve">Correction </w:t>
      </w:r>
      <w:hyperlink r:id="rId11" w:history="1">
        <w:r w:rsidRPr="00054E78">
          <w:rPr>
            <w:rStyle w:val="Hyperlink"/>
            <w:rFonts w:ascii="Arial" w:eastAsia="Times New Roman" w:hAnsi="Arial" w:cs="Arial"/>
            <w:sz w:val="24"/>
            <w:szCs w:val="24"/>
            <w:bdr w:val="single" w:sz="6" w:space="11" w:color="CCCCCC" w:frame="1"/>
            <w:shd w:val="clear" w:color="auto" w:fill="FFFFFF"/>
          </w:rPr>
          <w:t>Affidavit</w:t>
        </w:r>
      </w:hyperlink>
      <w:r w:rsidRPr="00264361">
        <w:rPr>
          <w:rFonts w:ascii="Arial" w:eastAsia="Times New Roman" w:hAnsi="Arial" w:cs="Arial"/>
          <w:color w:val="0000FF"/>
          <w:sz w:val="24"/>
          <w:szCs w:val="24"/>
          <w:u w:val="single"/>
          <w:bdr w:val="single" w:sz="6" w:space="11" w:color="CCCCCC" w:frame="1"/>
          <w:shd w:val="clear" w:color="auto" w:fill="FFFFFF"/>
        </w:rPr>
        <w:t xml:space="preserve"> Form</w:t>
      </w:r>
    </w:p>
    <w:p w:rsidR="00264361" w:rsidRPr="00881EFD" w:rsidRDefault="00264361" w:rsidP="008623FF">
      <w:pPr>
        <w:spacing w:after="0" w:line="360" w:lineRule="auto"/>
        <w:rPr>
          <w:rFonts w:ascii="Arial" w:hAnsi="Arial" w:cs="Arial"/>
        </w:rPr>
      </w:pPr>
    </w:p>
    <w:sectPr w:rsidR="00264361" w:rsidRPr="00881EFD" w:rsidSect="00414D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677A2"/>
    <w:multiLevelType w:val="hybridMultilevel"/>
    <w:tmpl w:val="B084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D2"/>
    <w:rsid w:val="00054E78"/>
    <w:rsid w:val="000A62A4"/>
    <w:rsid w:val="00186774"/>
    <w:rsid w:val="001E09F0"/>
    <w:rsid w:val="00225538"/>
    <w:rsid w:val="00264361"/>
    <w:rsid w:val="003005DB"/>
    <w:rsid w:val="003B1A5C"/>
    <w:rsid w:val="003F2C31"/>
    <w:rsid w:val="00414D29"/>
    <w:rsid w:val="004469E4"/>
    <w:rsid w:val="00481AF7"/>
    <w:rsid w:val="00502DE0"/>
    <w:rsid w:val="005125EC"/>
    <w:rsid w:val="00515920"/>
    <w:rsid w:val="005976E6"/>
    <w:rsid w:val="005E0E72"/>
    <w:rsid w:val="00632728"/>
    <w:rsid w:val="006820F9"/>
    <w:rsid w:val="007A5A0A"/>
    <w:rsid w:val="008623FF"/>
    <w:rsid w:val="00881EFD"/>
    <w:rsid w:val="008D2805"/>
    <w:rsid w:val="009D250E"/>
    <w:rsid w:val="009E2684"/>
    <w:rsid w:val="00A7768B"/>
    <w:rsid w:val="00B258BA"/>
    <w:rsid w:val="00B66766"/>
    <w:rsid w:val="00B9074B"/>
    <w:rsid w:val="00C42BDD"/>
    <w:rsid w:val="00C95520"/>
    <w:rsid w:val="00D0047A"/>
    <w:rsid w:val="00D6697E"/>
    <w:rsid w:val="00E326D5"/>
    <w:rsid w:val="00F925D2"/>
    <w:rsid w:val="00F9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D3DFB-965C-43D8-A934-A759E06B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47A"/>
    <w:rPr>
      <w:color w:val="0000FF"/>
      <w:u w:val="single"/>
    </w:rPr>
  </w:style>
  <w:style w:type="character" w:styleId="FollowedHyperlink">
    <w:name w:val="FollowedHyperlink"/>
    <w:basedOn w:val="DefaultParagraphFont"/>
    <w:uiPriority w:val="99"/>
    <w:semiHidden/>
    <w:unhideWhenUsed/>
    <w:rsid w:val="00D0047A"/>
    <w:rPr>
      <w:color w:val="954F72" w:themeColor="followedHyperlink"/>
      <w:u w:val="single"/>
    </w:rPr>
  </w:style>
  <w:style w:type="character" w:styleId="Strong">
    <w:name w:val="Strong"/>
    <w:basedOn w:val="DefaultParagraphFont"/>
    <w:uiPriority w:val="22"/>
    <w:qFormat/>
    <w:rsid w:val="00264361"/>
    <w:rPr>
      <w:b/>
      <w:bCs/>
    </w:rPr>
  </w:style>
  <w:style w:type="paragraph" w:styleId="NormalWeb">
    <w:name w:val="Normal (Web)"/>
    <w:basedOn w:val="Normal"/>
    <w:uiPriority w:val="99"/>
    <w:semiHidden/>
    <w:unhideWhenUsed/>
    <w:rsid w:val="00264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
    <w:name w:val="fontstyle3"/>
    <w:basedOn w:val="DefaultParagraphFont"/>
    <w:rsid w:val="00264361"/>
  </w:style>
  <w:style w:type="character" w:customStyle="1" w:styleId="ezblockquote">
    <w:name w:val="ezblockquote"/>
    <w:basedOn w:val="DefaultParagraphFont"/>
    <w:rsid w:val="00264361"/>
  </w:style>
  <w:style w:type="paragraph" w:styleId="ListParagraph">
    <w:name w:val="List Paragraph"/>
    <w:basedOn w:val="Normal"/>
    <w:uiPriority w:val="34"/>
    <w:qFormat/>
    <w:rsid w:val="00300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utes.capitol.texas.gov/GetStatute.aspx?Code=FA&amp;Value=2.0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ogetherintexas.com/UI/HomePage.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gle1:8080/kiosk/action/ACTIONGROUP604S1" TargetMode="External"/><Relationship Id="rId11" Type="http://schemas.openxmlformats.org/officeDocument/2006/relationships/hyperlink" Target="../../Harrison%20County%20Clerk%20Forms/Marriage/Affidavit%20for%20Correction%20of%20Marriage%20License%20Harrison%20County.pdf" TargetMode="External"/><Relationship Id="rId5" Type="http://schemas.openxmlformats.org/officeDocument/2006/relationships/image" Target="media/image1.jpeg"/><Relationship Id="rId10" Type="http://schemas.openxmlformats.org/officeDocument/2006/relationships/hyperlink" Target="https://www.dshs.texas.gov/vital-statistics/marriage-divorce-records" TargetMode="External"/><Relationship Id="rId4" Type="http://schemas.openxmlformats.org/officeDocument/2006/relationships/webSettings" Target="webSettings.xml"/><Relationship Id="rId9" Type="http://schemas.openxmlformats.org/officeDocument/2006/relationships/hyperlink" Target="../../Harrison%20County%20Clerk%20Forms/Marriage/Absent%20Applicant%20Affidav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CCEAGLE</dc:creator>
  <cp:keywords/>
  <dc:description/>
  <cp:lastModifiedBy>CCEAGLE</cp:lastModifiedBy>
  <cp:revision>6</cp:revision>
  <dcterms:created xsi:type="dcterms:W3CDTF">2025-05-14T17:28:00Z</dcterms:created>
  <dcterms:modified xsi:type="dcterms:W3CDTF">2025-05-14T18:48:00Z</dcterms:modified>
</cp:coreProperties>
</file>